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58" w:rsidRDefault="00331B58" w:rsidP="00331B58">
      <w:pPr>
        <w:rPr>
          <w:lang w:eastAsia="en-GB"/>
        </w:rPr>
      </w:pPr>
      <w:r w:rsidRPr="00D41CB6">
        <w:rPr>
          <w:lang w:eastAsia="en-GB"/>
        </w:rPr>
        <w:t>Dear Parents and Carers,</w:t>
      </w:r>
    </w:p>
    <w:p w:rsidR="00331B58" w:rsidRPr="000D5385" w:rsidRDefault="00331B58" w:rsidP="00331B58">
      <w:pPr>
        <w:jc w:val="center"/>
        <w:rPr>
          <w:b/>
          <w:u w:val="single"/>
          <w:lang w:eastAsia="en-GB"/>
        </w:rPr>
      </w:pPr>
      <w:r w:rsidRPr="000D5385">
        <w:rPr>
          <w:b/>
          <w:u w:val="single"/>
          <w:lang w:eastAsia="en-GB"/>
        </w:rPr>
        <w:t>Reports</w:t>
      </w:r>
    </w:p>
    <w:p w:rsidR="00331B58" w:rsidRDefault="00331B58" w:rsidP="00684EF4">
      <w:pPr>
        <w:rPr>
          <w:lang w:eastAsia="en-GB"/>
        </w:rPr>
      </w:pPr>
      <w:r>
        <w:rPr>
          <w:lang w:eastAsia="en-GB"/>
        </w:rPr>
        <w:t xml:space="preserve">You should receive your child’s report tomorrow. </w:t>
      </w:r>
    </w:p>
    <w:p w:rsidR="00684EF4" w:rsidRDefault="00684EF4" w:rsidP="00684EF4">
      <w:pPr>
        <w:rPr>
          <w:lang w:eastAsia="en-GB"/>
        </w:rPr>
      </w:pPr>
    </w:p>
    <w:p w:rsidR="00331B58" w:rsidRDefault="00331B58" w:rsidP="00331B58">
      <w:pPr>
        <w:rPr>
          <w:lang w:eastAsia="en-GB"/>
        </w:rPr>
      </w:pPr>
      <w:r>
        <w:rPr>
          <w:lang w:eastAsia="en-GB"/>
        </w:rPr>
        <w:t>If I could request that parents complete the reply slip, even if it is simply to acknowledge receipt of the report. All responses are analysed by the governors as they form an essential part of our quality assurance.</w:t>
      </w:r>
    </w:p>
    <w:p w:rsidR="00331B58" w:rsidRPr="00074F1D" w:rsidRDefault="00684EF4" w:rsidP="00331B58">
      <w:pPr>
        <w:jc w:val="center"/>
        <w:rPr>
          <w:b/>
          <w:u w:val="single"/>
        </w:rPr>
      </w:pPr>
      <w:r>
        <w:rPr>
          <w:b/>
          <w:u w:val="single"/>
        </w:rPr>
        <w:t>Swa</w:t>
      </w:r>
      <w:r w:rsidR="00331B58">
        <w:rPr>
          <w:b/>
          <w:u w:val="single"/>
        </w:rPr>
        <w:t xml:space="preserve">p </w:t>
      </w:r>
      <w:proofErr w:type="gramStart"/>
      <w:r w:rsidR="00331B58">
        <w:rPr>
          <w:b/>
          <w:u w:val="single"/>
        </w:rPr>
        <w:t xml:space="preserve">Day </w:t>
      </w:r>
      <w:r w:rsidR="00331B58" w:rsidRPr="00074F1D">
        <w:rPr>
          <w:b/>
          <w:u w:val="single"/>
        </w:rPr>
        <w:t xml:space="preserve"> –</w:t>
      </w:r>
      <w:proofErr w:type="gramEnd"/>
      <w:r w:rsidR="00331B58" w:rsidRPr="00074F1D">
        <w:rPr>
          <w:b/>
          <w:u w:val="single"/>
        </w:rPr>
        <w:t xml:space="preserve"> </w:t>
      </w:r>
      <w:r w:rsidR="00331B58">
        <w:rPr>
          <w:b/>
          <w:u w:val="single"/>
        </w:rPr>
        <w:t>19</w:t>
      </w:r>
      <w:r w:rsidR="00331B58" w:rsidRPr="00074F1D">
        <w:rPr>
          <w:b/>
          <w:u w:val="single"/>
          <w:vertAlign w:val="superscript"/>
        </w:rPr>
        <w:t>th</w:t>
      </w:r>
      <w:r w:rsidR="00331B58" w:rsidRPr="00074F1D">
        <w:rPr>
          <w:b/>
          <w:u w:val="single"/>
        </w:rPr>
        <w:t xml:space="preserve"> July</w:t>
      </w:r>
    </w:p>
    <w:p w:rsidR="000953F5" w:rsidRDefault="00331B58" w:rsidP="00331B58">
      <w:r>
        <w:t xml:space="preserve">The children </w:t>
      </w:r>
      <w:r w:rsidR="00C7657A">
        <w:t xml:space="preserve">who </w:t>
      </w:r>
      <w:r>
        <w:t>will be attending Westfield next year will be spending the week visiting their new school. We will use part of this week to begin transition arrangements for next year. The children will meet their new teachers and spend Wednesday 19</w:t>
      </w:r>
      <w:r w:rsidRPr="00504E7D">
        <w:rPr>
          <w:vertAlign w:val="superscript"/>
        </w:rPr>
        <w:t>th</w:t>
      </w:r>
      <w:r>
        <w:t xml:space="preserve"> with them. Here is the list of the teachers and which classes they will be teaching: </w:t>
      </w:r>
    </w:p>
    <w:p w:rsidR="000953F5" w:rsidRDefault="000953F5" w:rsidP="00331B58"/>
    <w:tbl>
      <w:tblPr>
        <w:tblpPr w:leftFromText="180" w:rightFromText="180" w:vertAnchor="text" w:horzAnchor="margin" w:tblpXSpec="center" w:tblpY="78"/>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91"/>
        <w:gridCol w:w="2410"/>
        <w:gridCol w:w="2302"/>
      </w:tblGrid>
      <w:tr w:rsidR="00331B58" w:rsidTr="00523614">
        <w:tc>
          <w:tcPr>
            <w:tcW w:w="1418" w:type="dxa"/>
            <w:shd w:val="clear" w:color="auto" w:fill="auto"/>
          </w:tcPr>
          <w:p w:rsidR="00331B58" w:rsidRPr="00B05BFD" w:rsidRDefault="00331B58" w:rsidP="00523614">
            <w:pPr>
              <w:jc w:val="center"/>
              <w:rPr>
                <w:b/>
              </w:rPr>
            </w:pPr>
            <w:r w:rsidRPr="00B05BFD">
              <w:rPr>
                <w:b/>
              </w:rPr>
              <w:t>Year Group</w:t>
            </w:r>
          </w:p>
        </w:tc>
        <w:tc>
          <w:tcPr>
            <w:tcW w:w="1701" w:type="dxa"/>
            <w:shd w:val="clear" w:color="auto" w:fill="auto"/>
          </w:tcPr>
          <w:p w:rsidR="00331B58" w:rsidRPr="00B05BFD" w:rsidRDefault="00331B58" w:rsidP="00523614">
            <w:pPr>
              <w:jc w:val="center"/>
              <w:rPr>
                <w:b/>
              </w:rPr>
            </w:pPr>
            <w:r>
              <w:rPr>
                <w:b/>
              </w:rPr>
              <w:t xml:space="preserve">Current </w:t>
            </w:r>
            <w:r w:rsidRPr="00B05BFD">
              <w:rPr>
                <w:b/>
              </w:rPr>
              <w:t xml:space="preserve">Class </w:t>
            </w:r>
          </w:p>
        </w:tc>
        <w:tc>
          <w:tcPr>
            <w:tcW w:w="391" w:type="dxa"/>
          </w:tcPr>
          <w:p w:rsidR="00331B58" w:rsidRDefault="00331B58" w:rsidP="00523614">
            <w:pPr>
              <w:jc w:val="center"/>
              <w:rPr>
                <w:b/>
              </w:rPr>
            </w:pPr>
          </w:p>
        </w:tc>
        <w:tc>
          <w:tcPr>
            <w:tcW w:w="2410" w:type="dxa"/>
            <w:shd w:val="clear" w:color="auto" w:fill="auto"/>
          </w:tcPr>
          <w:p w:rsidR="00331B58" w:rsidRPr="00B05BFD" w:rsidRDefault="00331B58" w:rsidP="00523614">
            <w:pPr>
              <w:jc w:val="center"/>
              <w:rPr>
                <w:b/>
              </w:rPr>
            </w:pPr>
            <w:r>
              <w:rPr>
                <w:b/>
              </w:rPr>
              <w:t>Where is the class going?</w:t>
            </w:r>
            <w:r w:rsidRPr="00B05BFD">
              <w:rPr>
                <w:b/>
              </w:rPr>
              <w:t xml:space="preserve"> </w:t>
            </w:r>
          </w:p>
        </w:tc>
        <w:tc>
          <w:tcPr>
            <w:tcW w:w="2302" w:type="dxa"/>
          </w:tcPr>
          <w:p w:rsidR="00331B58" w:rsidRPr="00B05BFD" w:rsidRDefault="00331B58" w:rsidP="00523614">
            <w:pPr>
              <w:jc w:val="center"/>
              <w:rPr>
                <w:b/>
              </w:rPr>
            </w:pPr>
            <w:r>
              <w:rPr>
                <w:b/>
              </w:rPr>
              <w:t xml:space="preserve">New </w:t>
            </w:r>
            <w:r w:rsidRPr="00B05BFD">
              <w:rPr>
                <w:b/>
              </w:rPr>
              <w:t>Teacher</w:t>
            </w:r>
          </w:p>
        </w:tc>
      </w:tr>
      <w:tr w:rsidR="00331B58" w:rsidTr="00523614">
        <w:tc>
          <w:tcPr>
            <w:tcW w:w="1418" w:type="dxa"/>
            <w:shd w:val="clear" w:color="auto" w:fill="auto"/>
          </w:tcPr>
          <w:p w:rsidR="00331B58" w:rsidRDefault="00331B58" w:rsidP="00331B58">
            <w:pPr>
              <w:jc w:val="center"/>
            </w:pPr>
          </w:p>
        </w:tc>
        <w:tc>
          <w:tcPr>
            <w:tcW w:w="1701" w:type="dxa"/>
            <w:shd w:val="clear" w:color="auto" w:fill="auto"/>
          </w:tcPr>
          <w:p w:rsidR="00331B58" w:rsidRDefault="00331B58" w:rsidP="00331B58">
            <w:pPr>
              <w:jc w:val="center"/>
            </w:pPr>
            <w:r>
              <w:t>N/A</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Willow</w:t>
            </w:r>
          </w:p>
        </w:tc>
        <w:tc>
          <w:tcPr>
            <w:tcW w:w="2302" w:type="dxa"/>
          </w:tcPr>
          <w:p w:rsidR="00331B58" w:rsidRDefault="00331B58" w:rsidP="00331B58">
            <w:r>
              <w:t>Miss</w:t>
            </w:r>
            <w:r w:rsidRPr="000C29C5">
              <w:t xml:space="preserve"> Plant</w:t>
            </w:r>
            <w:r>
              <w:t xml:space="preserve"> </w:t>
            </w:r>
          </w:p>
        </w:tc>
      </w:tr>
      <w:tr w:rsidR="00331B58" w:rsidTr="00523614">
        <w:tc>
          <w:tcPr>
            <w:tcW w:w="1418" w:type="dxa"/>
            <w:shd w:val="clear" w:color="auto" w:fill="auto"/>
          </w:tcPr>
          <w:p w:rsidR="00331B58" w:rsidRDefault="00331B58" w:rsidP="00331B58">
            <w:pPr>
              <w:jc w:val="center"/>
            </w:pPr>
          </w:p>
        </w:tc>
        <w:tc>
          <w:tcPr>
            <w:tcW w:w="1701" w:type="dxa"/>
            <w:shd w:val="clear" w:color="auto" w:fill="auto"/>
          </w:tcPr>
          <w:p w:rsidR="00331B58" w:rsidRDefault="00331B58" w:rsidP="00331B58">
            <w:pPr>
              <w:jc w:val="center"/>
            </w:pPr>
            <w:r>
              <w:t>N/A</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Cherry</w:t>
            </w:r>
          </w:p>
        </w:tc>
        <w:tc>
          <w:tcPr>
            <w:tcW w:w="2302" w:type="dxa"/>
          </w:tcPr>
          <w:p w:rsidR="00331B58" w:rsidRDefault="00331B58" w:rsidP="00331B58">
            <w:r>
              <w:t>Miss  Tibbs</w:t>
            </w:r>
          </w:p>
        </w:tc>
      </w:tr>
      <w:tr w:rsidR="00331B58" w:rsidTr="00523614">
        <w:tc>
          <w:tcPr>
            <w:tcW w:w="1418" w:type="dxa"/>
            <w:shd w:val="clear" w:color="auto" w:fill="auto"/>
          </w:tcPr>
          <w:p w:rsidR="00331B58" w:rsidRDefault="00331B58" w:rsidP="00331B58">
            <w:pPr>
              <w:jc w:val="center"/>
            </w:pPr>
            <w:r>
              <w:t>FS</w:t>
            </w:r>
          </w:p>
        </w:tc>
        <w:tc>
          <w:tcPr>
            <w:tcW w:w="1701" w:type="dxa"/>
            <w:shd w:val="clear" w:color="auto" w:fill="auto"/>
          </w:tcPr>
          <w:p w:rsidR="00331B58" w:rsidRDefault="00331B58" w:rsidP="00331B58">
            <w:pPr>
              <w:jc w:val="center"/>
            </w:pPr>
            <w:r>
              <w:t>Willow</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Fir</w:t>
            </w:r>
          </w:p>
        </w:tc>
        <w:tc>
          <w:tcPr>
            <w:tcW w:w="2302" w:type="dxa"/>
          </w:tcPr>
          <w:p w:rsidR="00331B58" w:rsidRDefault="00331B58" w:rsidP="00331B58">
            <w:r>
              <w:t>Miss  Ball</w:t>
            </w:r>
          </w:p>
        </w:tc>
      </w:tr>
      <w:tr w:rsidR="00331B58" w:rsidTr="00523614">
        <w:tc>
          <w:tcPr>
            <w:tcW w:w="1418" w:type="dxa"/>
            <w:shd w:val="clear" w:color="auto" w:fill="auto"/>
          </w:tcPr>
          <w:p w:rsidR="00331B58" w:rsidRDefault="00331B58" w:rsidP="00331B58">
            <w:pPr>
              <w:jc w:val="center"/>
            </w:pPr>
            <w:r>
              <w:t>FS</w:t>
            </w:r>
          </w:p>
        </w:tc>
        <w:tc>
          <w:tcPr>
            <w:tcW w:w="1701" w:type="dxa"/>
            <w:shd w:val="clear" w:color="auto" w:fill="auto"/>
          </w:tcPr>
          <w:p w:rsidR="00331B58" w:rsidRDefault="00331B58" w:rsidP="00331B58">
            <w:pPr>
              <w:jc w:val="center"/>
            </w:pPr>
            <w:r>
              <w:t>Cherry</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Beech</w:t>
            </w:r>
          </w:p>
        </w:tc>
        <w:tc>
          <w:tcPr>
            <w:tcW w:w="2302" w:type="dxa"/>
          </w:tcPr>
          <w:p w:rsidR="00331B58" w:rsidRPr="000C29C5" w:rsidRDefault="00331B58" w:rsidP="00331B58">
            <w:r>
              <w:t>Miss O’Neill</w:t>
            </w:r>
          </w:p>
        </w:tc>
      </w:tr>
      <w:tr w:rsidR="00331B58" w:rsidTr="00523614">
        <w:tc>
          <w:tcPr>
            <w:tcW w:w="1418" w:type="dxa"/>
            <w:shd w:val="clear" w:color="auto" w:fill="auto"/>
          </w:tcPr>
          <w:p w:rsidR="00331B58" w:rsidRDefault="00331B58" w:rsidP="00331B58">
            <w:pPr>
              <w:jc w:val="center"/>
            </w:pPr>
            <w:r>
              <w:t>Y1</w:t>
            </w:r>
          </w:p>
        </w:tc>
        <w:tc>
          <w:tcPr>
            <w:tcW w:w="1701" w:type="dxa"/>
            <w:shd w:val="clear" w:color="auto" w:fill="auto"/>
          </w:tcPr>
          <w:p w:rsidR="00331B58" w:rsidRDefault="00331B58" w:rsidP="00331B58">
            <w:pPr>
              <w:jc w:val="center"/>
            </w:pPr>
            <w:r>
              <w:t>Fir</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Oak</w:t>
            </w:r>
          </w:p>
        </w:tc>
        <w:tc>
          <w:tcPr>
            <w:tcW w:w="2302" w:type="dxa"/>
          </w:tcPr>
          <w:p w:rsidR="00331B58" w:rsidRPr="000C29C5" w:rsidRDefault="00331B58" w:rsidP="00331B58">
            <w:proofErr w:type="gramStart"/>
            <w:r>
              <w:t>Miss</w:t>
            </w:r>
            <w:r w:rsidRPr="000C29C5">
              <w:t xml:space="preserve">  Nicholson</w:t>
            </w:r>
            <w:proofErr w:type="gramEnd"/>
          </w:p>
          <w:p w:rsidR="00331B58" w:rsidRPr="000C29C5" w:rsidRDefault="00331B58" w:rsidP="00331B58">
            <w:r>
              <w:t xml:space="preserve">Miss </w:t>
            </w:r>
            <w:proofErr w:type="spellStart"/>
            <w:r>
              <w:t>Yeomans</w:t>
            </w:r>
            <w:proofErr w:type="spellEnd"/>
          </w:p>
        </w:tc>
      </w:tr>
      <w:tr w:rsidR="00331B58" w:rsidTr="00523614">
        <w:tc>
          <w:tcPr>
            <w:tcW w:w="1418" w:type="dxa"/>
            <w:shd w:val="clear" w:color="auto" w:fill="auto"/>
          </w:tcPr>
          <w:p w:rsidR="00331B58" w:rsidRDefault="00331B58" w:rsidP="00331B58">
            <w:pPr>
              <w:jc w:val="center"/>
            </w:pPr>
            <w:r>
              <w:t>Y1</w:t>
            </w:r>
          </w:p>
        </w:tc>
        <w:tc>
          <w:tcPr>
            <w:tcW w:w="1701" w:type="dxa"/>
            <w:shd w:val="clear" w:color="auto" w:fill="auto"/>
          </w:tcPr>
          <w:p w:rsidR="00331B58" w:rsidRDefault="00331B58" w:rsidP="00331B58">
            <w:pPr>
              <w:jc w:val="center"/>
            </w:pPr>
            <w:r>
              <w:t>Beech</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 xml:space="preserve">  Palm </w:t>
            </w:r>
          </w:p>
        </w:tc>
        <w:tc>
          <w:tcPr>
            <w:tcW w:w="2302" w:type="dxa"/>
          </w:tcPr>
          <w:p w:rsidR="00331B58" w:rsidRPr="000C29C5" w:rsidRDefault="00331B58" w:rsidP="00331B58">
            <w:r>
              <w:t>Mrs</w:t>
            </w:r>
            <w:r w:rsidRPr="000C29C5">
              <w:t xml:space="preserve"> </w:t>
            </w:r>
            <w:proofErr w:type="spellStart"/>
            <w:r w:rsidRPr="000C29C5">
              <w:t>Bucc</w:t>
            </w:r>
            <w:r>
              <w:t>i</w:t>
            </w:r>
            <w:r w:rsidRPr="000C29C5">
              <w:t>eri</w:t>
            </w:r>
            <w:proofErr w:type="spellEnd"/>
            <w:r w:rsidRPr="000C29C5">
              <w:t xml:space="preserve"> </w:t>
            </w:r>
          </w:p>
        </w:tc>
      </w:tr>
      <w:tr w:rsidR="00331B58" w:rsidTr="00523614">
        <w:trPr>
          <w:trHeight w:val="562"/>
        </w:trPr>
        <w:tc>
          <w:tcPr>
            <w:tcW w:w="1418" w:type="dxa"/>
            <w:shd w:val="clear" w:color="auto" w:fill="auto"/>
          </w:tcPr>
          <w:p w:rsidR="00331B58" w:rsidRDefault="00331B58" w:rsidP="00331B58">
            <w:pPr>
              <w:jc w:val="center"/>
            </w:pPr>
            <w:r>
              <w:t>Y2</w:t>
            </w:r>
          </w:p>
          <w:p w:rsidR="00331B58" w:rsidRDefault="00331B58" w:rsidP="00331B58">
            <w:pPr>
              <w:jc w:val="center"/>
            </w:pPr>
          </w:p>
        </w:tc>
        <w:tc>
          <w:tcPr>
            <w:tcW w:w="1701" w:type="dxa"/>
            <w:shd w:val="clear" w:color="auto" w:fill="auto"/>
          </w:tcPr>
          <w:p w:rsidR="00331B58" w:rsidRDefault="00331B58" w:rsidP="00331B58">
            <w:pPr>
              <w:jc w:val="center"/>
            </w:pPr>
            <w:r>
              <w:t>Oak</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Banyan</w:t>
            </w:r>
          </w:p>
        </w:tc>
        <w:tc>
          <w:tcPr>
            <w:tcW w:w="2302" w:type="dxa"/>
          </w:tcPr>
          <w:p w:rsidR="00331B58" w:rsidRPr="000C29C5" w:rsidRDefault="00331B58" w:rsidP="00331B58">
            <w:r>
              <w:t>Miss Mason</w:t>
            </w:r>
          </w:p>
        </w:tc>
      </w:tr>
      <w:tr w:rsidR="00331B58" w:rsidTr="00523614">
        <w:tc>
          <w:tcPr>
            <w:tcW w:w="1418" w:type="dxa"/>
            <w:shd w:val="clear" w:color="auto" w:fill="auto"/>
          </w:tcPr>
          <w:p w:rsidR="00331B58" w:rsidRDefault="00331B58" w:rsidP="00331B58">
            <w:pPr>
              <w:jc w:val="center"/>
            </w:pPr>
            <w:r>
              <w:t>Y2</w:t>
            </w:r>
          </w:p>
        </w:tc>
        <w:tc>
          <w:tcPr>
            <w:tcW w:w="1701" w:type="dxa"/>
            <w:shd w:val="clear" w:color="auto" w:fill="auto"/>
          </w:tcPr>
          <w:p w:rsidR="00331B58" w:rsidRDefault="00331B58" w:rsidP="00331B58">
            <w:pPr>
              <w:jc w:val="center"/>
            </w:pPr>
            <w:r>
              <w:t>Palm</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Rowan</w:t>
            </w:r>
          </w:p>
        </w:tc>
        <w:tc>
          <w:tcPr>
            <w:tcW w:w="2302" w:type="dxa"/>
          </w:tcPr>
          <w:p w:rsidR="00331B58" w:rsidRPr="000C29C5" w:rsidRDefault="00331B58" w:rsidP="00331B58">
            <w:r>
              <w:t>Miss Bingham</w:t>
            </w:r>
          </w:p>
        </w:tc>
      </w:tr>
      <w:tr w:rsidR="00331B58" w:rsidTr="00523614">
        <w:tc>
          <w:tcPr>
            <w:tcW w:w="1418" w:type="dxa"/>
            <w:shd w:val="clear" w:color="auto" w:fill="auto"/>
          </w:tcPr>
          <w:p w:rsidR="00331B58" w:rsidRDefault="00331B58" w:rsidP="00331B58">
            <w:pPr>
              <w:jc w:val="center"/>
            </w:pPr>
            <w:r>
              <w:t>Y3</w:t>
            </w:r>
          </w:p>
        </w:tc>
        <w:tc>
          <w:tcPr>
            <w:tcW w:w="1701" w:type="dxa"/>
            <w:shd w:val="clear" w:color="auto" w:fill="auto"/>
          </w:tcPr>
          <w:p w:rsidR="00331B58" w:rsidRDefault="00331B58" w:rsidP="00331B58">
            <w:pPr>
              <w:jc w:val="center"/>
            </w:pPr>
            <w:r>
              <w:t>Rowan</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Elder</w:t>
            </w:r>
          </w:p>
        </w:tc>
        <w:tc>
          <w:tcPr>
            <w:tcW w:w="2302" w:type="dxa"/>
          </w:tcPr>
          <w:p w:rsidR="00331B58" w:rsidRPr="000C29C5" w:rsidRDefault="00B15F0A" w:rsidP="00331B58">
            <w:r w:rsidRPr="00B15F0A">
              <w:t>Miss Sanderson</w:t>
            </w:r>
          </w:p>
        </w:tc>
      </w:tr>
      <w:tr w:rsidR="00331B58" w:rsidTr="00523614">
        <w:tc>
          <w:tcPr>
            <w:tcW w:w="1418" w:type="dxa"/>
            <w:shd w:val="clear" w:color="auto" w:fill="auto"/>
          </w:tcPr>
          <w:p w:rsidR="00331B58" w:rsidRDefault="00331B58" w:rsidP="00331B58">
            <w:pPr>
              <w:jc w:val="center"/>
            </w:pPr>
            <w:r>
              <w:t>Y3</w:t>
            </w:r>
          </w:p>
        </w:tc>
        <w:tc>
          <w:tcPr>
            <w:tcW w:w="1701" w:type="dxa"/>
            <w:shd w:val="clear" w:color="auto" w:fill="auto"/>
          </w:tcPr>
          <w:p w:rsidR="00331B58" w:rsidRDefault="00331B58" w:rsidP="00331B58">
            <w:pPr>
              <w:jc w:val="center"/>
            </w:pPr>
            <w:r>
              <w:t>Banyan</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Acacia</w:t>
            </w:r>
          </w:p>
        </w:tc>
        <w:tc>
          <w:tcPr>
            <w:tcW w:w="2302" w:type="dxa"/>
          </w:tcPr>
          <w:p w:rsidR="00331B58" w:rsidRPr="000C29C5" w:rsidRDefault="00B15F0A" w:rsidP="00331B58">
            <w:r>
              <w:t xml:space="preserve">Miss  </w:t>
            </w:r>
            <w:proofErr w:type="spellStart"/>
            <w:r>
              <w:t>Kirton</w:t>
            </w:r>
            <w:proofErr w:type="spellEnd"/>
          </w:p>
        </w:tc>
      </w:tr>
      <w:tr w:rsidR="00331B58" w:rsidTr="00523614">
        <w:tc>
          <w:tcPr>
            <w:tcW w:w="1418" w:type="dxa"/>
            <w:shd w:val="clear" w:color="auto" w:fill="auto"/>
          </w:tcPr>
          <w:p w:rsidR="00331B58" w:rsidRDefault="00331B58" w:rsidP="00331B58">
            <w:pPr>
              <w:jc w:val="center"/>
            </w:pPr>
            <w:r>
              <w:t>Y4</w:t>
            </w:r>
          </w:p>
        </w:tc>
        <w:tc>
          <w:tcPr>
            <w:tcW w:w="1701" w:type="dxa"/>
            <w:shd w:val="clear" w:color="auto" w:fill="auto"/>
          </w:tcPr>
          <w:p w:rsidR="00331B58" w:rsidRDefault="00331B58" w:rsidP="00331B58">
            <w:pPr>
              <w:jc w:val="center"/>
            </w:pPr>
            <w:r>
              <w:t xml:space="preserve">Acacia </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Maple</w:t>
            </w:r>
          </w:p>
        </w:tc>
        <w:tc>
          <w:tcPr>
            <w:tcW w:w="2302" w:type="dxa"/>
          </w:tcPr>
          <w:p w:rsidR="00331B58" w:rsidRPr="000C29C5" w:rsidRDefault="00331B58" w:rsidP="00331B58">
            <w:r>
              <w:t xml:space="preserve">Miss Mossman </w:t>
            </w:r>
          </w:p>
        </w:tc>
      </w:tr>
      <w:tr w:rsidR="00331B58" w:rsidTr="00523614">
        <w:tc>
          <w:tcPr>
            <w:tcW w:w="1418" w:type="dxa"/>
            <w:shd w:val="clear" w:color="auto" w:fill="auto"/>
          </w:tcPr>
          <w:p w:rsidR="00331B58" w:rsidRDefault="00331B58" w:rsidP="00331B58">
            <w:pPr>
              <w:jc w:val="center"/>
            </w:pPr>
            <w:r>
              <w:t>Y4</w:t>
            </w:r>
          </w:p>
        </w:tc>
        <w:tc>
          <w:tcPr>
            <w:tcW w:w="1701" w:type="dxa"/>
            <w:shd w:val="clear" w:color="auto" w:fill="auto"/>
          </w:tcPr>
          <w:p w:rsidR="00331B58" w:rsidRDefault="00331B58" w:rsidP="00331B58">
            <w:pPr>
              <w:jc w:val="center"/>
            </w:pPr>
            <w:r>
              <w:t>Elder</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Cedar</w:t>
            </w:r>
          </w:p>
        </w:tc>
        <w:tc>
          <w:tcPr>
            <w:tcW w:w="2302" w:type="dxa"/>
          </w:tcPr>
          <w:p w:rsidR="00331B58" w:rsidRDefault="00331B58" w:rsidP="00331B58">
            <w:r>
              <w:t xml:space="preserve">Miss Craig </w:t>
            </w:r>
          </w:p>
          <w:p w:rsidR="00331B58" w:rsidRDefault="00331B58" w:rsidP="00331B58">
            <w:r>
              <w:t>Mrs Maxwell</w:t>
            </w:r>
          </w:p>
        </w:tc>
      </w:tr>
      <w:tr w:rsidR="00331B58" w:rsidTr="00523614">
        <w:tc>
          <w:tcPr>
            <w:tcW w:w="1418" w:type="dxa"/>
            <w:shd w:val="clear" w:color="auto" w:fill="auto"/>
          </w:tcPr>
          <w:p w:rsidR="00331B58" w:rsidRDefault="00331B58" w:rsidP="00331B58">
            <w:pPr>
              <w:jc w:val="center"/>
            </w:pPr>
            <w:r>
              <w:t>Y5</w:t>
            </w:r>
          </w:p>
        </w:tc>
        <w:tc>
          <w:tcPr>
            <w:tcW w:w="1701" w:type="dxa"/>
            <w:shd w:val="clear" w:color="auto" w:fill="auto"/>
          </w:tcPr>
          <w:p w:rsidR="00331B58" w:rsidRDefault="00331B58" w:rsidP="00331B58">
            <w:pPr>
              <w:jc w:val="center"/>
            </w:pPr>
            <w:r>
              <w:t>Maple</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Olive</w:t>
            </w:r>
          </w:p>
        </w:tc>
        <w:tc>
          <w:tcPr>
            <w:tcW w:w="2302" w:type="dxa"/>
          </w:tcPr>
          <w:p w:rsidR="00331B58" w:rsidRDefault="00B15F0A" w:rsidP="00331B58">
            <w:r>
              <w:t>Mr Walker</w:t>
            </w:r>
          </w:p>
        </w:tc>
      </w:tr>
      <w:tr w:rsidR="00331B58" w:rsidTr="00523614">
        <w:tc>
          <w:tcPr>
            <w:tcW w:w="1418" w:type="dxa"/>
            <w:shd w:val="clear" w:color="auto" w:fill="auto"/>
          </w:tcPr>
          <w:p w:rsidR="00331B58" w:rsidRDefault="00331B58" w:rsidP="00331B58">
            <w:pPr>
              <w:jc w:val="center"/>
            </w:pPr>
            <w:r>
              <w:t>Y5</w:t>
            </w:r>
          </w:p>
        </w:tc>
        <w:tc>
          <w:tcPr>
            <w:tcW w:w="1701" w:type="dxa"/>
            <w:shd w:val="clear" w:color="auto" w:fill="auto"/>
          </w:tcPr>
          <w:p w:rsidR="00331B58" w:rsidRDefault="00331B58" w:rsidP="00331B58">
            <w:pPr>
              <w:jc w:val="center"/>
            </w:pPr>
            <w:r>
              <w:t>Cedar</w:t>
            </w:r>
          </w:p>
        </w:tc>
        <w:tc>
          <w:tcPr>
            <w:tcW w:w="391" w:type="dxa"/>
          </w:tcPr>
          <w:p w:rsidR="00331B58" w:rsidRDefault="00331B58" w:rsidP="00331B58">
            <w:pPr>
              <w:jc w:val="center"/>
            </w:pPr>
          </w:p>
        </w:tc>
        <w:tc>
          <w:tcPr>
            <w:tcW w:w="2410" w:type="dxa"/>
            <w:shd w:val="clear" w:color="auto" w:fill="auto"/>
          </w:tcPr>
          <w:p w:rsidR="00331B58" w:rsidRDefault="00331B58" w:rsidP="00331B58">
            <w:pPr>
              <w:jc w:val="center"/>
            </w:pPr>
            <w:r>
              <w:t>Redwood</w:t>
            </w:r>
          </w:p>
        </w:tc>
        <w:tc>
          <w:tcPr>
            <w:tcW w:w="2302" w:type="dxa"/>
          </w:tcPr>
          <w:p w:rsidR="00331B58" w:rsidRDefault="00B15F0A" w:rsidP="00331B58">
            <w:r>
              <w:t>Mrs Napier</w:t>
            </w:r>
          </w:p>
        </w:tc>
      </w:tr>
    </w:tbl>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0953F5" w:rsidRDefault="000953F5" w:rsidP="000953F5">
      <w:pPr>
        <w:rPr>
          <w:b/>
          <w:bCs/>
          <w:u w:val="single"/>
        </w:rPr>
      </w:pPr>
    </w:p>
    <w:p w:rsidR="00331B58" w:rsidRPr="00074F1D" w:rsidRDefault="00C7657A" w:rsidP="000953F5">
      <w:pPr>
        <w:rPr>
          <w:b/>
          <w:bCs/>
          <w:u w:val="single"/>
        </w:rPr>
      </w:pPr>
      <w:r>
        <w:rPr>
          <w:b/>
          <w:bCs/>
          <w:u w:val="single"/>
        </w:rPr>
        <w:t>Staff L</w:t>
      </w:r>
      <w:bookmarkStart w:id="0" w:name="_GoBack"/>
      <w:bookmarkEnd w:id="0"/>
      <w:r w:rsidR="00331B58" w:rsidRPr="00074F1D">
        <w:rPr>
          <w:b/>
          <w:bCs/>
          <w:u w:val="single"/>
        </w:rPr>
        <w:t>eaving and New Staff Joining</w:t>
      </w:r>
    </w:p>
    <w:p w:rsidR="00331B58" w:rsidRDefault="00331B58" w:rsidP="00331B58">
      <w:pPr>
        <w:rPr>
          <w:bCs/>
        </w:rPr>
      </w:pPr>
      <w:r>
        <w:rPr>
          <w:bCs/>
        </w:rPr>
        <w:t>You will have noticed that there are some new names joining the school next year and some teachers who are moving on.</w:t>
      </w:r>
    </w:p>
    <w:p w:rsidR="00331B58" w:rsidRDefault="00331B58" w:rsidP="00331B58">
      <w:pPr>
        <w:rPr>
          <w:bCs/>
        </w:rPr>
      </w:pPr>
    </w:p>
    <w:p w:rsidR="00331B58" w:rsidRPr="00074F1D" w:rsidRDefault="00331B58" w:rsidP="00331B58">
      <w:pPr>
        <w:rPr>
          <w:b/>
          <w:bCs/>
        </w:rPr>
      </w:pPr>
      <w:r w:rsidRPr="00074F1D">
        <w:rPr>
          <w:b/>
          <w:bCs/>
        </w:rPr>
        <w:t>Miss Mason</w:t>
      </w:r>
    </w:p>
    <w:p w:rsidR="00331B58" w:rsidRPr="00C7657A" w:rsidRDefault="00C7657A" w:rsidP="00331B58">
      <w:pPr>
        <w:rPr>
          <w:b/>
          <w:bCs/>
        </w:rPr>
      </w:pPr>
      <w:r w:rsidRPr="00C7657A">
        <w:rPr>
          <w:bCs/>
        </w:rPr>
        <w:t>Miss Mason</w:t>
      </w:r>
      <w:r>
        <w:rPr>
          <w:b/>
          <w:bCs/>
        </w:rPr>
        <w:t xml:space="preserve"> </w:t>
      </w:r>
      <w:r>
        <w:rPr>
          <w:bCs/>
        </w:rPr>
        <w:t>i</w:t>
      </w:r>
      <w:r w:rsidR="00331B58">
        <w:rPr>
          <w:bCs/>
        </w:rPr>
        <w:t xml:space="preserve">s returning to us having travelled the world and realised that it has nothing </w:t>
      </w:r>
      <w:r>
        <w:rPr>
          <w:bCs/>
        </w:rPr>
        <w:t>on Mosborough</w:t>
      </w:r>
      <w:r w:rsidR="00331B58">
        <w:rPr>
          <w:bCs/>
        </w:rPr>
        <w:t>!</w:t>
      </w:r>
    </w:p>
    <w:p w:rsidR="00331B58" w:rsidRDefault="00331B58" w:rsidP="00331B58">
      <w:pPr>
        <w:rPr>
          <w:bCs/>
        </w:rPr>
      </w:pPr>
    </w:p>
    <w:p w:rsidR="00331B58" w:rsidRDefault="00331B58" w:rsidP="00331B58">
      <w:pPr>
        <w:rPr>
          <w:b/>
          <w:bCs/>
        </w:rPr>
      </w:pPr>
      <w:r>
        <w:rPr>
          <w:b/>
          <w:bCs/>
        </w:rPr>
        <w:t xml:space="preserve">Miss Bingham and Miss </w:t>
      </w:r>
      <w:proofErr w:type="spellStart"/>
      <w:r>
        <w:rPr>
          <w:b/>
          <w:bCs/>
        </w:rPr>
        <w:t>Yeomans</w:t>
      </w:r>
      <w:proofErr w:type="spellEnd"/>
    </w:p>
    <w:p w:rsidR="00331B58" w:rsidRPr="00FA4433" w:rsidRDefault="00331B58" w:rsidP="00331B58">
      <w:pPr>
        <w:rPr>
          <w:b/>
          <w:bCs/>
        </w:rPr>
      </w:pPr>
      <w:r w:rsidRPr="00FA4433">
        <w:rPr>
          <w:bCs/>
        </w:rPr>
        <w:t xml:space="preserve">Miss Bingham and Miss </w:t>
      </w:r>
      <w:proofErr w:type="spellStart"/>
      <w:r w:rsidRPr="00FA4433">
        <w:rPr>
          <w:bCs/>
        </w:rPr>
        <w:t>Yeomans</w:t>
      </w:r>
      <w:proofErr w:type="spellEnd"/>
      <w:r>
        <w:rPr>
          <w:b/>
          <w:bCs/>
        </w:rPr>
        <w:t xml:space="preserve"> </w:t>
      </w:r>
      <w:r>
        <w:rPr>
          <w:bCs/>
        </w:rPr>
        <w:t>a</w:t>
      </w:r>
      <w:r w:rsidRPr="00FA4433">
        <w:rPr>
          <w:bCs/>
        </w:rPr>
        <w:t>re joining us as newly qualified teachers. Both are currently undergoing an intensive induction programme with us at the moment and will be fantastic new additions to our staff.</w:t>
      </w:r>
    </w:p>
    <w:p w:rsidR="00331B58" w:rsidRDefault="00331B58" w:rsidP="00331B58">
      <w:pPr>
        <w:rPr>
          <w:bCs/>
        </w:rPr>
      </w:pPr>
    </w:p>
    <w:p w:rsidR="00331B58" w:rsidRDefault="00331B58" w:rsidP="00331B58">
      <w:pPr>
        <w:rPr>
          <w:b/>
          <w:bCs/>
        </w:rPr>
      </w:pPr>
      <w:r>
        <w:rPr>
          <w:b/>
          <w:bCs/>
        </w:rPr>
        <w:t>Mrs Lack-</w:t>
      </w:r>
      <w:proofErr w:type="spellStart"/>
      <w:r>
        <w:rPr>
          <w:b/>
          <w:bCs/>
        </w:rPr>
        <w:t>Mckay</w:t>
      </w:r>
      <w:proofErr w:type="spellEnd"/>
    </w:p>
    <w:p w:rsidR="00331B58" w:rsidRDefault="00331B58" w:rsidP="00331B58">
      <w:pPr>
        <w:rPr>
          <w:bCs/>
        </w:rPr>
      </w:pPr>
      <w:r w:rsidRPr="00FA4433">
        <w:rPr>
          <w:bCs/>
        </w:rPr>
        <w:t xml:space="preserve">Mrs Lack has secured a position at </w:t>
      </w:r>
      <w:r w:rsidR="003603C3">
        <w:rPr>
          <w:bCs/>
        </w:rPr>
        <w:t>Brunswick P</w:t>
      </w:r>
      <w:r w:rsidRPr="00FA4433">
        <w:rPr>
          <w:bCs/>
        </w:rPr>
        <w:t xml:space="preserve">rimary. She has been a very popular member of the staff at Mosborough and I am certain you will join with me in wishing her every success in her new post. </w:t>
      </w:r>
    </w:p>
    <w:p w:rsidR="00331B58" w:rsidRDefault="00331B58" w:rsidP="00331B58">
      <w:pPr>
        <w:rPr>
          <w:bCs/>
        </w:rPr>
      </w:pPr>
    </w:p>
    <w:p w:rsidR="00331B58" w:rsidRPr="00FA4433" w:rsidRDefault="00331B58" w:rsidP="00331B58">
      <w:pPr>
        <w:rPr>
          <w:b/>
          <w:bCs/>
        </w:rPr>
      </w:pPr>
      <w:r w:rsidRPr="00FA4433">
        <w:rPr>
          <w:b/>
          <w:bCs/>
        </w:rPr>
        <w:t>Mrs Johnson</w:t>
      </w:r>
    </w:p>
    <w:p w:rsidR="00331B58" w:rsidRDefault="00331B58" w:rsidP="00331B58">
      <w:pPr>
        <w:rPr>
          <w:bCs/>
        </w:rPr>
      </w:pPr>
      <w:r>
        <w:rPr>
          <w:bCs/>
        </w:rPr>
        <w:t>Mrs Johnson</w:t>
      </w:r>
      <w:r w:rsidR="00B15F0A">
        <w:rPr>
          <w:bCs/>
        </w:rPr>
        <w:t>, who has</w:t>
      </w:r>
      <w:r>
        <w:rPr>
          <w:bCs/>
        </w:rPr>
        <w:t xml:space="preserve"> been teaching in Y5</w:t>
      </w:r>
      <w:r w:rsidR="00B15F0A">
        <w:rPr>
          <w:bCs/>
        </w:rPr>
        <w:t>,</w:t>
      </w:r>
      <w:r>
        <w:rPr>
          <w:bCs/>
        </w:rPr>
        <w:t xml:space="preserve"> will be taking on the PPA cover across the school. </w:t>
      </w:r>
    </w:p>
    <w:p w:rsidR="00684EF4" w:rsidRDefault="00684EF4" w:rsidP="00331B58">
      <w:pPr>
        <w:rPr>
          <w:bCs/>
        </w:rPr>
      </w:pPr>
    </w:p>
    <w:p w:rsidR="00684EF4" w:rsidRPr="00684EF4" w:rsidRDefault="00684EF4" w:rsidP="00331B58">
      <w:pPr>
        <w:rPr>
          <w:b/>
          <w:bCs/>
        </w:rPr>
      </w:pPr>
      <w:r w:rsidRPr="00684EF4">
        <w:rPr>
          <w:b/>
          <w:bCs/>
        </w:rPr>
        <w:t>Miss Galvani</w:t>
      </w:r>
    </w:p>
    <w:p w:rsidR="00684EF4" w:rsidRDefault="00684EF4" w:rsidP="00331B58">
      <w:pPr>
        <w:rPr>
          <w:bCs/>
        </w:rPr>
      </w:pPr>
      <w:r>
        <w:rPr>
          <w:bCs/>
        </w:rPr>
        <w:t>Miss Galvani will be providing additional support in Y6.</w:t>
      </w:r>
    </w:p>
    <w:p w:rsidR="00331B58" w:rsidRDefault="00331B58" w:rsidP="00331B58">
      <w:pPr>
        <w:rPr>
          <w:bCs/>
        </w:rPr>
      </w:pPr>
    </w:p>
    <w:p w:rsidR="00331B58" w:rsidRDefault="00331B58" w:rsidP="00331B58">
      <w:pPr>
        <w:jc w:val="center"/>
        <w:rPr>
          <w:b/>
          <w:bCs/>
          <w:u w:val="single"/>
        </w:rPr>
      </w:pPr>
      <w:r w:rsidRPr="002D5383">
        <w:rPr>
          <w:b/>
          <w:bCs/>
          <w:u w:val="single"/>
        </w:rPr>
        <w:t>Open Afternoon</w:t>
      </w:r>
    </w:p>
    <w:p w:rsidR="00331B58" w:rsidRDefault="00331B58" w:rsidP="00331B58">
      <w:pPr>
        <w:rPr>
          <w:bCs/>
        </w:rPr>
      </w:pPr>
      <w:r>
        <w:rPr>
          <w:bCs/>
        </w:rPr>
        <w:t>Please do not forget that Thursday is our open afternoon. This is an opportunity for you to pop in and review your child’s learning. You can also have a quick chat with your child’s teacher, should you wish. You will have received the report by that point, I should stress, if there is anything you were surprised by or wish to discuss in further detail with the teacher please contact the office to make an appointment.</w:t>
      </w:r>
    </w:p>
    <w:p w:rsidR="00331B58" w:rsidRDefault="00331B58" w:rsidP="00331B58">
      <w:pPr>
        <w:rPr>
          <w:bCs/>
        </w:rPr>
      </w:pPr>
    </w:p>
    <w:p w:rsidR="00331B58" w:rsidRDefault="00331B58" w:rsidP="00331B58">
      <w:pPr>
        <w:rPr>
          <w:bCs/>
        </w:rPr>
      </w:pPr>
      <w:r>
        <w:rPr>
          <w:bCs/>
        </w:rPr>
        <w:t>Kind Regards</w:t>
      </w:r>
    </w:p>
    <w:p w:rsidR="00331B58" w:rsidRDefault="00331B58" w:rsidP="00331B58">
      <w:pPr>
        <w:rPr>
          <w:bCs/>
        </w:rPr>
      </w:pPr>
    </w:p>
    <w:p w:rsidR="00331B58" w:rsidRPr="002D5383" w:rsidRDefault="00331B58" w:rsidP="00331B58">
      <w:pPr>
        <w:rPr>
          <w:bCs/>
        </w:rPr>
      </w:pPr>
      <w:r>
        <w:rPr>
          <w:bCs/>
        </w:rPr>
        <w:t xml:space="preserve">Martin Fallon </w:t>
      </w:r>
    </w:p>
    <w:p w:rsidR="00A97D03" w:rsidRDefault="00A97D03" w:rsidP="00331B58"/>
    <w:sectPr w:rsidR="00A97D03">
      <w:headerReference w:type="even" r:id="rId9"/>
      <w:headerReference w:type="default" r:id="rId10"/>
      <w:footerReference w:type="even" r:id="rId11"/>
      <w:footerReference w:type="default" r:id="rId12"/>
      <w:headerReference w:type="first" r:id="rId13"/>
      <w:footerReference w:type="first" r:id="rId14"/>
      <w:pgSz w:w="11906" w:h="16838" w:code="9"/>
      <w:pgMar w:top="284" w:right="866" w:bottom="567" w:left="840"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03" w:rsidRDefault="0003226B">
      <w:r>
        <w:separator/>
      </w:r>
    </w:p>
  </w:endnote>
  <w:endnote w:type="continuationSeparator" w:id="0">
    <w:p w:rsidR="00A97D03" w:rsidRDefault="0003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A97D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A97D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A97D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03" w:rsidRDefault="0003226B">
      <w:r>
        <w:separator/>
      </w:r>
    </w:p>
  </w:footnote>
  <w:footnote w:type="continuationSeparator" w:id="0">
    <w:p w:rsidR="00A97D03" w:rsidRDefault="00032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A97D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03226B">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A97D03" w:rsidRDefault="0003226B">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A97D03" w:rsidRDefault="0003226B">
                    <w:r>
                      <w:rPr>
                        <w:noProof/>
                        <w:lang w:eastAsia="en-GB"/>
                      </w:rPr>
                      <w:drawing>
                        <wp:inline distT="0" distB="0" distL="0" distR="0">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A97D03" w:rsidRDefault="0003226B">
    <w:pPr>
      <w:pStyle w:val="Heading1"/>
      <w:rPr>
        <w:rFonts w:ascii="Arial" w:hAnsi="Arial" w:cs="Arial"/>
      </w:rPr>
    </w:pPr>
    <w:r>
      <w:rPr>
        <w:rFonts w:ascii="Arial" w:hAnsi="Arial" w:cs="Arial"/>
      </w:rPr>
      <w:t>New School Road</w:t>
    </w:r>
  </w:p>
  <w:p w:rsidR="00A97D03" w:rsidRDefault="0003226B">
    <w:pPr>
      <w:ind w:left="720" w:firstLine="720"/>
      <w:jc w:val="right"/>
      <w:rPr>
        <w:rFonts w:cs="Arial"/>
        <w:b/>
        <w:bCs/>
      </w:rPr>
    </w:pPr>
    <w:r>
      <w:rPr>
        <w:rFonts w:cs="Arial"/>
        <w:b/>
        <w:bCs/>
      </w:rPr>
      <w:t xml:space="preserve">                             Mosborough</w:t>
    </w:r>
  </w:p>
  <w:p w:rsidR="00A97D03" w:rsidRDefault="0003226B">
    <w:pPr>
      <w:jc w:val="right"/>
      <w:rPr>
        <w:rFonts w:cs="Arial"/>
        <w:b/>
        <w:bCs/>
      </w:rPr>
    </w:pPr>
    <w:smartTag w:uri="urn:schemas-microsoft-com:office:smarttags" w:element="place">
      <w:r>
        <w:rPr>
          <w:rFonts w:cs="Arial"/>
          <w:b/>
          <w:bCs/>
        </w:rPr>
        <w:t>Sheffield</w:t>
      </w:r>
    </w:smartTag>
  </w:p>
  <w:p w:rsidR="00A97D03" w:rsidRDefault="0003226B">
    <w:pPr>
      <w:jc w:val="right"/>
      <w:rPr>
        <w:rFonts w:cs="Arial"/>
        <w:b/>
        <w:bCs/>
      </w:rPr>
    </w:pPr>
    <w:r>
      <w:rPr>
        <w:rFonts w:cs="Arial"/>
        <w:b/>
        <w:bCs/>
      </w:rPr>
      <w:t>S20 5ES</w:t>
    </w:r>
  </w:p>
  <w:p w:rsidR="00A97D03" w:rsidRDefault="0003226B">
    <w:pPr>
      <w:tabs>
        <w:tab w:val="left" w:pos="3179"/>
        <w:tab w:val="right" w:pos="10200"/>
      </w:tabs>
      <w:rPr>
        <w:rFonts w:cs="Arial"/>
        <w:b/>
        <w:bCs/>
      </w:rPr>
    </w:pPr>
    <w:r>
      <w:rPr>
        <w:rFonts w:cs="Arial"/>
        <w:b/>
        <w:bCs/>
      </w:rPr>
      <w:tab/>
    </w:r>
    <w:r>
      <w:rPr>
        <w:rFonts w:cs="Arial"/>
        <w:b/>
        <w:bCs/>
      </w:rPr>
      <w:tab/>
      <w:t>Tel: 0114 248 6211    Fax: 0114 247 7121</w:t>
    </w:r>
  </w:p>
  <w:p w:rsidR="00A97D03" w:rsidRDefault="0003226B">
    <w:pPr>
      <w:pBdr>
        <w:bottom w:val="single" w:sz="12" w:space="20" w:color="auto"/>
      </w:pBdr>
      <w:jc w:val="right"/>
      <w:rPr>
        <w:rFonts w:cs="Arial"/>
        <w:b/>
        <w:bCs/>
        <w:sz w:val="22"/>
      </w:rPr>
    </w:pPr>
    <w:r>
      <w:rPr>
        <w:rFonts w:cs="Arial"/>
        <w:b/>
        <w:bCs/>
        <w:sz w:val="22"/>
      </w:rPr>
      <w:t>Email:</w:t>
    </w:r>
    <w:hyperlink r:id="rId4" w:history="1">
      <w:r>
        <w:rPr>
          <w:rStyle w:val="Hyperlink"/>
          <w:rFonts w:cs="Arial"/>
          <w:b/>
          <w:bCs/>
          <w:sz w:val="22"/>
        </w:rPr>
        <w:t>enquiries@mosborough.sheffield.sch.uk</w:t>
      </w:r>
    </w:hyperlink>
    <w:r>
      <w:rPr>
        <w:rFonts w:cs="Arial"/>
        <w:b/>
        <w:bCs/>
        <w:sz w:val="22"/>
      </w:rPr>
      <w:t>.</w:t>
    </w:r>
  </w:p>
  <w:p w:rsidR="00A97D03" w:rsidRDefault="0003226B">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A97D03" w:rsidRDefault="0003226B">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C7657A">
      <w:rPr>
        <w:rFonts w:cs="Arial"/>
        <w:b/>
        <w:bCs/>
        <w:noProof/>
        <w:sz w:val="22"/>
      </w:rPr>
      <w:t>Tuesday, 11 July 2017</w:t>
    </w:r>
    <w:r>
      <w:rPr>
        <w:rFonts w:cs="Arial"/>
        <w:b/>
        <w:bCs/>
        <w:sz w:val="22"/>
      </w:rPr>
      <w:fldChar w:fldCharType="end"/>
    </w:r>
  </w:p>
  <w:p w:rsidR="00A97D03" w:rsidRDefault="0003226B">
    <w:pPr>
      <w:jc w:val="right"/>
      <w:rPr>
        <w:rFonts w:ascii="Comic Sans MS" w:hAnsi="Comic Sans MS"/>
        <w:b/>
        <w:bCs/>
      </w:rPr>
    </w:pPr>
    <w:r>
      <w:rPr>
        <w:rFonts w:cs="Arial"/>
        <w:b/>
        <w:bCs/>
      </w:rPr>
      <w:t>Headteacher: Mr Martin Fallon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03" w:rsidRDefault="00A97D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A0974"/>
    <w:multiLevelType w:val="hybridMultilevel"/>
    <w:tmpl w:val="D36E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54D5D"/>
    <w:multiLevelType w:val="hybridMultilevel"/>
    <w:tmpl w:val="74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9274069"/>
    <w:multiLevelType w:val="hybridMultilevel"/>
    <w:tmpl w:val="88D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03"/>
    <w:rsid w:val="0003226B"/>
    <w:rsid w:val="000953F5"/>
    <w:rsid w:val="00331B58"/>
    <w:rsid w:val="003603C3"/>
    <w:rsid w:val="00684EF4"/>
    <w:rsid w:val="00A559DA"/>
    <w:rsid w:val="00A97D03"/>
    <w:rsid w:val="00B15F0A"/>
    <w:rsid w:val="00C7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9153"/>
    <o:shapelayout v:ext="edit">
      <o:idmap v:ext="edit" data="1"/>
    </o:shapelayout>
  </w:shapeDefaults>
  <w:decimalSymbol w:val="."/>
  <w:listSeparator w:val=","/>
  <w14:docId w14:val="34A1D11E"/>
  <w15:docId w15:val="{BA0524F3-7306-4612-90D5-B41E1F05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AC9F-B3F0-416B-A0C7-33E41500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437</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2559</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3</cp:revision>
  <cp:lastPrinted>2017-07-11T07:42:00Z</cp:lastPrinted>
  <dcterms:created xsi:type="dcterms:W3CDTF">2017-07-11T07:41:00Z</dcterms:created>
  <dcterms:modified xsi:type="dcterms:W3CDTF">2017-07-11T09:46:00Z</dcterms:modified>
</cp:coreProperties>
</file>