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19" w:rsidRPr="00685D19" w:rsidRDefault="00685D19" w:rsidP="000B5A51">
      <w:pPr>
        <w:rPr>
          <w:rFonts w:ascii="SassoonPrimary" w:hAnsi="SassoonPrimary"/>
          <w:bCs/>
          <w:sz w:val="20"/>
          <w:szCs w:val="20"/>
        </w:rPr>
      </w:pPr>
      <w:r w:rsidRPr="00685D19">
        <w:rPr>
          <w:rFonts w:ascii="SassoonPrimary" w:hAnsi="SassoonPrimary"/>
          <w:bCs/>
          <w:sz w:val="20"/>
          <w:szCs w:val="20"/>
        </w:rPr>
        <w:t>14 October 2016</w:t>
      </w:r>
    </w:p>
    <w:p w:rsidR="00685D19" w:rsidRDefault="00685D19" w:rsidP="000B5A51">
      <w:pPr>
        <w:rPr>
          <w:rFonts w:ascii="SassoonPrimary" w:hAnsi="SassoonPrimary"/>
          <w:bCs/>
        </w:rPr>
      </w:pPr>
    </w:p>
    <w:p w:rsidR="00D4304E" w:rsidRPr="002E4360" w:rsidRDefault="00D4304E" w:rsidP="000B5A51">
      <w:pPr>
        <w:rPr>
          <w:rFonts w:ascii="SassoonPrimary" w:hAnsi="SassoonPrimary"/>
          <w:bCs/>
        </w:rPr>
      </w:pPr>
      <w:r>
        <w:rPr>
          <w:rFonts w:ascii="SassoonPrimary" w:hAnsi="SassoonPrimary"/>
          <w:bCs/>
        </w:rPr>
        <w:t>Dear Parents and Care</w:t>
      </w:r>
      <w:r w:rsidRPr="00E4366D">
        <w:rPr>
          <w:rFonts w:ascii="SassoonPrimary" w:hAnsi="SassoonPrimary"/>
          <w:bCs/>
        </w:rPr>
        <w:t>rs,</w:t>
      </w:r>
    </w:p>
    <w:p w:rsidR="007B6521" w:rsidRDefault="007B6521" w:rsidP="000B5A51">
      <w:pPr>
        <w:rPr>
          <w:rFonts w:ascii="SassoonPrimary" w:hAnsi="SassoonPrimary"/>
          <w:b/>
          <w:bCs/>
          <w:u w:val="single"/>
        </w:rPr>
      </w:pPr>
    </w:p>
    <w:p w:rsidR="007B6521" w:rsidRDefault="007B6521" w:rsidP="000B5A51">
      <w:pPr>
        <w:rPr>
          <w:rFonts w:ascii="SassoonPrimary" w:hAnsi="SassoonPrimary"/>
          <w:b/>
          <w:bCs/>
          <w:u w:val="single"/>
        </w:rPr>
      </w:pPr>
      <w:r>
        <w:rPr>
          <w:rFonts w:ascii="SassoonPrimary" w:hAnsi="SassoonPrimary"/>
          <w:b/>
          <w:bCs/>
          <w:u w:val="single"/>
        </w:rPr>
        <w:t>Parent consultations</w:t>
      </w:r>
    </w:p>
    <w:p w:rsidR="007B6521" w:rsidRPr="007B6521" w:rsidRDefault="007F58E8" w:rsidP="000B5A51">
      <w:pPr>
        <w:rPr>
          <w:rFonts w:ascii="SassoonPrimary" w:hAnsi="SassoonPrimary"/>
          <w:bCs/>
        </w:rPr>
      </w:pPr>
      <w:r>
        <w:rPr>
          <w:rFonts w:ascii="SassoonPrimary" w:hAnsi="SassoonPrimary"/>
          <w:bCs/>
        </w:rPr>
        <w:t>You will, by now, have received your appointment time for Parent’s Consultation evenings which take place next Monday 17</w:t>
      </w:r>
      <w:r w:rsidRPr="007F58E8">
        <w:rPr>
          <w:rFonts w:ascii="SassoonPrimary" w:hAnsi="SassoonPrimary"/>
          <w:bCs/>
          <w:vertAlign w:val="superscript"/>
        </w:rPr>
        <w:t>th</w:t>
      </w:r>
      <w:r>
        <w:rPr>
          <w:rFonts w:ascii="SassoonPrimary" w:hAnsi="SassoonPrimary"/>
          <w:bCs/>
        </w:rPr>
        <w:t xml:space="preserve"> and Tuesday 18</w:t>
      </w:r>
      <w:r w:rsidRPr="007F58E8">
        <w:rPr>
          <w:rFonts w:ascii="SassoonPrimary" w:hAnsi="SassoonPrimary"/>
          <w:bCs/>
          <w:vertAlign w:val="superscript"/>
        </w:rPr>
        <w:t>th</w:t>
      </w:r>
      <w:r>
        <w:rPr>
          <w:rFonts w:ascii="SassoonPrimary" w:hAnsi="SassoonPrimary"/>
          <w:bCs/>
        </w:rPr>
        <w:t xml:space="preserve"> October.  If you haven’t yet made your </w:t>
      </w:r>
      <w:r w:rsidR="007B6521" w:rsidRPr="007F58E8">
        <w:rPr>
          <w:rFonts w:ascii="SassoonPrimary" w:hAnsi="SassoonPrimary"/>
          <w:bCs/>
        </w:rPr>
        <w:t>appointment, we can still fit you in</w:t>
      </w:r>
      <w:r>
        <w:rPr>
          <w:rFonts w:ascii="SassoonPrimary" w:hAnsi="SassoonPrimary"/>
          <w:bCs/>
        </w:rPr>
        <w:t xml:space="preserve">! If you are unable to attend this meeting, please ensure that you contact the teacher and arrange a mutually convenient time to have a chat with them. I cannot stress the importance of this meeting as it gives you a chance to find out how your child has settled in their new class, talk about questions you may have and gather any hints or tips as to how you can best support them at home. We will leave books out in the dining hall for you to look at. Appointments will take place in your child’s classroom.  </w:t>
      </w:r>
      <w:r w:rsidR="007B6521">
        <w:rPr>
          <w:rFonts w:ascii="SassoonPrimary" w:hAnsi="SassoonPrimary"/>
          <w:bCs/>
        </w:rPr>
        <w:t xml:space="preserve">I </w:t>
      </w:r>
      <w:r>
        <w:rPr>
          <w:rFonts w:ascii="SassoonPrimary" w:hAnsi="SassoonPrimary"/>
          <w:bCs/>
        </w:rPr>
        <w:t>look forward to seeing you all there.</w:t>
      </w:r>
    </w:p>
    <w:p w:rsidR="002E4360" w:rsidRPr="002E4360" w:rsidRDefault="002E4360" w:rsidP="000B5A51">
      <w:pPr>
        <w:rPr>
          <w:rFonts w:ascii="SassoonPrimary" w:hAnsi="SassoonPrimary"/>
          <w:bCs/>
        </w:rPr>
      </w:pPr>
    </w:p>
    <w:p w:rsidR="00566FDB" w:rsidRDefault="007B6521" w:rsidP="000B5A51">
      <w:pPr>
        <w:rPr>
          <w:rFonts w:ascii="SassoonPrimary" w:hAnsi="SassoonPrimary"/>
          <w:b/>
          <w:bCs/>
          <w:u w:val="single"/>
        </w:rPr>
      </w:pPr>
      <w:r>
        <w:rPr>
          <w:rFonts w:ascii="SassoonPrimary" w:hAnsi="SassoonPrimary"/>
          <w:b/>
          <w:bCs/>
          <w:u w:val="single"/>
        </w:rPr>
        <w:t>Farmer’s Market</w:t>
      </w:r>
    </w:p>
    <w:p w:rsidR="007B6521" w:rsidRDefault="007B6521" w:rsidP="000B5A51">
      <w:pPr>
        <w:rPr>
          <w:rFonts w:ascii="SassoonPrimary" w:hAnsi="SassoonPrimary"/>
          <w:bCs/>
        </w:rPr>
      </w:pPr>
      <w:r>
        <w:rPr>
          <w:rFonts w:ascii="SassoonPrimary" w:hAnsi="SassoonPrimary"/>
          <w:bCs/>
        </w:rPr>
        <w:t xml:space="preserve">Our </w:t>
      </w:r>
      <w:r w:rsidR="007F58E8">
        <w:rPr>
          <w:rFonts w:ascii="SassoonPrimary" w:hAnsi="SassoonPrimary"/>
          <w:bCs/>
        </w:rPr>
        <w:t>final week of this term is our Enterprise W</w:t>
      </w:r>
      <w:r>
        <w:rPr>
          <w:rFonts w:ascii="SassoonPrimary" w:hAnsi="SassoonPrimary"/>
          <w:bCs/>
        </w:rPr>
        <w:t>eek. Each class will be working hard to spend their class budgets to create a product worthy of selling to our very discerning client base! Classes are beginning to consider what their USP will be; whilst teachers are hoping none of them get fired!</w:t>
      </w:r>
    </w:p>
    <w:p w:rsidR="007B6521" w:rsidRDefault="007B6521" w:rsidP="000B5A51">
      <w:pPr>
        <w:rPr>
          <w:rFonts w:ascii="SassoonPrimary" w:hAnsi="SassoonPrimary"/>
          <w:bCs/>
        </w:rPr>
      </w:pPr>
      <w:r>
        <w:rPr>
          <w:rFonts w:ascii="SassoonPrimary" w:hAnsi="SassoonPrimary"/>
          <w:bCs/>
        </w:rPr>
        <w:t>Our market will be held at 2</w:t>
      </w:r>
      <w:r w:rsidR="002D2AD4">
        <w:rPr>
          <w:rFonts w:ascii="SassoonPrimary" w:hAnsi="SassoonPrimary"/>
          <w:bCs/>
        </w:rPr>
        <w:t>.30</w:t>
      </w:r>
      <w:r>
        <w:rPr>
          <w:rFonts w:ascii="SassoonPrimary" w:hAnsi="SassoonPrimary"/>
          <w:bCs/>
        </w:rPr>
        <w:t xml:space="preserve">pm on </w:t>
      </w:r>
      <w:r w:rsidR="002D2AD4">
        <w:rPr>
          <w:rFonts w:ascii="SassoonPrimary" w:hAnsi="SassoonPrimary"/>
          <w:bCs/>
        </w:rPr>
        <w:t>Thursday 20th October.  A</w:t>
      </w:r>
      <w:r>
        <w:rPr>
          <w:rFonts w:ascii="SassoonPrimary" w:hAnsi="SassoonPrimary"/>
          <w:bCs/>
        </w:rPr>
        <w:t>ll money raised will go to</w:t>
      </w:r>
      <w:r w:rsidR="002D2AD4">
        <w:rPr>
          <w:rFonts w:ascii="SassoonPrimary" w:hAnsi="SassoonPrimary"/>
          <w:bCs/>
        </w:rPr>
        <w:t xml:space="preserve"> a charity decided upon by our Pupil P</w:t>
      </w:r>
      <w:r>
        <w:rPr>
          <w:rFonts w:ascii="SassoonPrimary" w:hAnsi="SassoonPrimary"/>
          <w:bCs/>
        </w:rPr>
        <w:t xml:space="preserve">arliament. They will inform you of the one they choose.  We hope the market will be a fantastic afternoon and raise lots of money for charity. </w:t>
      </w:r>
      <w:r w:rsidR="002D2AD4">
        <w:rPr>
          <w:rFonts w:ascii="SassoonPrimary" w:hAnsi="SassoonPrimary"/>
          <w:bCs/>
        </w:rPr>
        <w:t xml:space="preserve">As ever, </w:t>
      </w:r>
      <w:r>
        <w:rPr>
          <w:rFonts w:ascii="SassoonPrimary" w:hAnsi="SassoonPrimary"/>
          <w:bCs/>
        </w:rPr>
        <w:t>I have already booked sunshine for the event!</w:t>
      </w:r>
      <w:r w:rsidR="00710973">
        <w:rPr>
          <w:rFonts w:ascii="SassoonPrimary" w:hAnsi="SassoonPrimary"/>
          <w:bCs/>
        </w:rPr>
        <w:t xml:space="preserve"> </w:t>
      </w:r>
      <w:r w:rsidR="000246FA">
        <w:rPr>
          <w:rFonts w:ascii="SassoonPrimary" w:hAnsi="SassoonPrimary"/>
          <w:bCs/>
        </w:rPr>
        <w:t>Also o</w:t>
      </w:r>
      <w:r w:rsidR="00710973">
        <w:rPr>
          <w:rFonts w:ascii="SassoonPrimary" w:hAnsi="SassoonPrimary"/>
          <w:bCs/>
        </w:rPr>
        <w:t>ur school lunch provider</w:t>
      </w:r>
      <w:r w:rsidR="000246FA">
        <w:rPr>
          <w:rFonts w:ascii="SassoonPrimary" w:hAnsi="SassoonPrimary"/>
          <w:bCs/>
        </w:rPr>
        <w:t>s Eden will be in the Dining Room providing taster sessions for you all to enjoy.</w:t>
      </w:r>
    </w:p>
    <w:p w:rsidR="00867F20" w:rsidRDefault="00867F20" w:rsidP="000B5A51">
      <w:pPr>
        <w:rPr>
          <w:rFonts w:ascii="SassoonPrimary" w:hAnsi="SassoonPrimary"/>
          <w:b/>
          <w:bCs/>
          <w:color w:val="FF0000"/>
          <w:u w:val="single"/>
        </w:rPr>
      </w:pPr>
    </w:p>
    <w:p w:rsidR="00D4304E" w:rsidRDefault="00D4304E" w:rsidP="000B5A51">
      <w:pPr>
        <w:rPr>
          <w:rFonts w:ascii="SassoonPrimary" w:hAnsi="SassoonPrimary"/>
          <w:b/>
          <w:bCs/>
          <w:u w:val="single"/>
        </w:rPr>
      </w:pPr>
      <w:r w:rsidRPr="009919ED">
        <w:rPr>
          <w:rFonts w:ascii="SassoonPrimary" w:hAnsi="SassoonPrimary"/>
          <w:b/>
          <w:bCs/>
          <w:u w:val="single"/>
        </w:rPr>
        <w:t>Mosborough Primary Group</w:t>
      </w:r>
    </w:p>
    <w:p w:rsidR="00F655B9" w:rsidRDefault="002D2AD4" w:rsidP="000B5A51">
      <w:r>
        <w:t>A huge t</w:t>
      </w:r>
      <w:r w:rsidR="007B6521" w:rsidRPr="007B6521">
        <w:t xml:space="preserve">hank </w:t>
      </w:r>
      <w:r>
        <w:t xml:space="preserve">you to everyone who donated to </w:t>
      </w:r>
      <w:r w:rsidR="007B6521" w:rsidRPr="007B6521">
        <w:t>the Macmillan Coffee Afternoon</w:t>
      </w:r>
      <w:r>
        <w:t xml:space="preserve">, from donations of cakes to money spent buying them it was a fantastic afternoon (apologies about the unplanned downpour – this was rectified within minutes).  The </w:t>
      </w:r>
      <w:r w:rsidR="007B6521" w:rsidRPr="007B6521">
        <w:t>event raised</w:t>
      </w:r>
      <w:r>
        <w:t xml:space="preserve"> a superb</w:t>
      </w:r>
      <w:r w:rsidR="007B6521" w:rsidRPr="007B6521">
        <w:t xml:space="preserve"> £271.56.</w:t>
      </w:r>
      <w:r>
        <w:t xml:space="preserve"> </w:t>
      </w:r>
    </w:p>
    <w:p w:rsidR="00660B1F" w:rsidRDefault="00660B1F" w:rsidP="000B5A51"/>
    <w:p w:rsidR="002D2AD4" w:rsidRDefault="002D2AD4" w:rsidP="000B5A51">
      <w:pPr>
        <w:rPr>
          <w:rFonts w:ascii="SassoonPrimary" w:hAnsi="SassoonPrimary"/>
          <w:b/>
          <w:bCs/>
          <w:u w:val="single"/>
        </w:rPr>
      </w:pPr>
      <w:r>
        <w:rPr>
          <w:rFonts w:ascii="SassoonPrimary" w:hAnsi="SassoonPrimary"/>
          <w:b/>
          <w:bCs/>
          <w:u w:val="single"/>
        </w:rPr>
        <w:t>Halloween Disco</w:t>
      </w:r>
    </w:p>
    <w:p w:rsidR="002D2AD4" w:rsidRPr="002D2AD4" w:rsidRDefault="002D2AD4" w:rsidP="000B5A51">
      <w:pPr>
        <w:rPr>
          <w:rFonts w:ascii="SassoonPrimary" w:hAnsi="SassoonPrimary"/>
          <w:bCs/>
        </w:rPr>
      </w:pPr>
      <w:r>
        <w:rPr>
          <w:rFonts w:ascii="SassoonPrimary" w:hAnsi="SassoonPrimary"/>
          <w:bCs/>
        </w:rPr>
        <w:t>The disco will take place on the evenings of Wednesday 19</w:t>
      </w:r>
      <w:r w:rsidRPr="002D2AD4">
        <w:rPr>
          <w:rFonts w:ascii="SassoonPrimary" w:hAnsi="SassoonPrimary"/>
          <w:bCs/>
          <w:vertAlign w:val="superscript"/>
        </w:rPr>
        <w:t>th</w:t>
      </w:r>
      <w:r>
        <w:rPr>
          <w:rFonts w:ascii="SassoonPrimary" w:hAnsi="SassoonPrimary"/>
          <w:bCs/>
        </w:rPr>
        <w:t xml:space="preserve"> October and Thursday 20</w:t>
      </w:r>
      <w:r w:rsidRPr="002D2AD4">
        <w:rPr>
          <w:rFonts w:ascii="SassoonPrimary" w:hAnsi="SassoonPrimary"/>
          <w:bCs/>
          <w:vertAlign w:val="superscript"/>
        </w:rPr>
        <w:t>th</w:t>
      </w:r>
      <w:r>
        <w:rPr>
          <w:rFonts w:ascii="SassoonPrimary" w:hAnsi="SassoonPrimary"/>
          <w:bCs/>
        </w:rPr>
        <w:t xml:space="preserve"> October from 4.30</w:t>
      </w:r>
      <w:r w:rsidR="000246FA">
        <w:rPr>
          <w:rFonts w:ascii="SassoonPrimary" w:hAnsi="SassoonPrimary"/>
          <w:bCs/>
        </w:rPr>
        <w:t>pm</w:t>
      </w:r>
      <w:r>
        <w:rPr>
          <w:rFonts w:ascii="SassoonPrimary" w:hAnsi="SassoonPrimary"/>
          <w:bCs/>
        </w:rPr>
        <w:t xml:space="preserve"> until 6pm.  This is an event ran annually by the Mosborough Parent’s group.  Demand for tickets was very high and it is appreciated that some of you may be disappointed to have missed out. </w:t>
      </w:r>
    </w:p>
    <w:p w:rsidR="002D2AD4" w:rsidRDefault="002D2AD4" w:rsidP="000B5A51"/>
    <w:p w:rsidR="00710973" w:rsidRDefault="00710973" w:rsidP="000B5A51">
      <w:pPr>
        <w:rPr>
          <w:b/>
          <w:u w:val="single"/>
        </w:rPr>
      </w:pPr>
      <w:r>
        <w:rPr>
          <w:b/>
          <w:u w:val="single"/>
        </w:rPr>
        <w:t>School Uniform</w:t>
      </w:r>
    </w:p>
    <w:p w:rsidR="00710973" w:rsidRPr="008C000C" w:rsidRDefault="00710973" w:rsidP="00710973">
      <w:pPr>
        <w:rPr>
          <w:bCs/>
        </w:rPr>
      </w:pPr>
      <w:r>
        <w:rPr>
          <w:bCs/>
        </w:rPr>
        <w:t>Please</w:t>
      </w:r>
      <w:r w:rsidRPr="008C000C">
        <w:rPr>
          <w:bCs/>
        </w:rPr>
        <w:t xml:space="preserve"> donate clean items of School Uniform that have a dece</w:t>
      </w:r>
      <w:r w:rsidR="000246FA">
        <w:rPr>
          <w:bCs/>
        </w:rPr>
        <w:t xml:space="preserve">nt amount of wear left in them for one of our Parents, Ruth Dawson to collect.  Ruth </w:t>
      </w:r>
      <w:r w:rsidRPr="008C000C">
        <w:rPr>
          <w:bCs/>
        </w:rPr>
        <w:t xml:space="preserve">is looking for freshly laundered school clothes, pumps, PE kits and school shoes please. Uniform items can be left at school reception for Ruth to collect. </w:t>
      </w:r>
      <w:r w:rsidR="000246FA">
        <w:rPr>
          <w:bCs/>
        </w:rPr>
        <w:t>Any items left in lost property and not collected by Thursday 20</w:t>
      </w:r>
      <w:r w:rsidR="000246FA" w:rsidRPr="000246FA">
        <w:rPr>
          <w:bCs/>
          <w:vertAlign w:val="superscript"/>
        </w:rPr>
        <w:t>th</w:t>
      </w:r>
      <w:r w:rsidR="000246FA">
        <w:rPr>
          <w:bCs/>
        </w:rPr>
        <w:t xml:space="preserve"> October will also be donated to Ruth.</w:t>
      </w:r>
    </w:p>
    <w:p w:rsidR="00710973" w:rsidRPr="00710973" w:rsidRDefault="00710973" w:rsidP="000B5A51"/>
    <w:p w:rsidR="000246FA" w:rsidRDefault="000246FA" w:rsidP="000B5A51">
      <w:pPr>
        <w:rPr>
          <w:b/>
          <w:u w:val="single"/>
        </w:rPr>
      </w:pPr>
    </w:p>
    <w:p w:rsidR="00520FC3" w:rsidRDefault="007B6521" w:rsidP="000B5A51">
      <w:pPr>
        <w:rPr>
          <w:b/>
          <w:u w:val="single"/>
        </w:rPr>
      </w:pPr>
      <w:r>
        <w:rPr>
          <w:b/>
          <w:u w:val="single"/>
        </w:rPr>
        <w:lastRenderedPageBreak/>
        <w:t>Whole School Closure Day</w:t>
      </w:r>
    </w:p>
    <w:p w:rsidR="002D2AD4" w:rsidRPr="002D2AD4" w:rsidRDefault="002D2AD4" w:rsidP="000B5A51">
      <w:r>
        <w:t xml:space="preserve"> A reminder that Friday 21</w:t>
      </w:r>
      <w:r w:rsidRPr="002D2AD4">
        <w:rPr>
          <w:vertAlign w:val="superscript"/>
        </w:rPr>
        <w:t>st</w:t>
      </w:r>
      <w:r>
        <w:t xml:space="preserve"> October is a whole school closure day.  This makes the last day of this half term Thursday 20</w:t>
      </w:r>
      <w:r w:rsidRPr="002D2AD4">
        <w:rPr>
          <w:vertAlign w:val="superscript"/>
        </w:rPr>
        <w:t>th</w:t>
      </w:r>
      <w:r>
        <w:t xml:space="preserve"> October.  We are closed for a week and will return to school on Monday 31</w:t>
      </w:r>
      <w:r w:rsidRPr="002D2AD4">
        <w:rPr>
          <w:vertAlign w:val="superscript"/>
        </w:rPr>
        <w:t>st</w:t>
      </w:r>
      <w:r>
        <w:t xml:space="preserve"> October.</w:t>
      </w:r>
    </w:p>
    <w:p w:rsidR="007B6521" w:rsidRPr="001D64B2" w:rsidRDefault="007B6521" w:rsidP="000B5A51">
      <w:pPr>
        <w:rPr>
          <w:b/>
          <w:u w:val="single"/>
        </w:rPr>
      </w:pPr>
    </w:p>
    <w:p w:rsidR="007B6521" w:rsidRDefault="007B6521" w:rsidP="000B5A51">
      <w:pPr>
        <w:rPr>
          <w:b/>
          <w:u w:val="single"/>
        </w:rPr>
      </w:pPr>
      <w:r w:rsidRPr="007B6521">
        <w:rPr>
          <w:b/>
          <w:u w:val="single"/>
        </w:rPr>
        <w:t>E-Safety</w:t>
      </w:r>
    </w:p>
    <w:p w:rsidR="00847BA4" w:rsidRDefault="002D2AD4" w:rsidP="000B5A51">
      <w:r>
        <w:t xml:space="preserve">We have had a few reports of children </w:t>
      </w:r>
      <w:r w:rsidR="00847BA4">
        <w:t xml:space="preserve">falling foul of apps that offer ‘in app purchases’  - the app itself is usually free and will seem quite attractive but to enable this attractive content, an additional purchase is required.  One app that has been mentioned is ‘Musicality’.  </w:t>
      </w:r>
    </w:p>
    <w:p w:rsidR="002D2AD4" w:rsidRDefault="00847BA4" w:rsidP="000B5A51">
      <w:r>
        <w:t>Often a simple click is all that is required to buy additional content and it can be done multiple times leading to an unwanted bill!</w:t>
      </w:r>
    </w:p>
    <w:p w:rsidR="00847BA4" w:rsidRDefault="00847BA4" w:rsidP="000B5A51">
      <w:r>
        <w:t>Depending on your device, you can often add parental controls which mean that the app will have to ask for a password before a purchase can be made.   On some devices, you can even set up a child profile that will only allow your child to download free apps and games, and will present any in-app purchases, even within free games.  Our next e-safety newsletter will look at this in more detail.</w:t>
      </w:r>
    </w:p>
    <w:p w:rsidR="00847BA4" w:rsidRDefault="00847BA4" w:rsidP="000B5A51"/>
    <w:p w:rsidR="00847BA4" w:rsidRDefault="00847BA4" w:rsidP="000B5A51">
      <w:pPr>
        <w:rPr>
          <w:b/>
          <w:u w:val="single"/>
        </w:rPr>
      </w:pPr>
      <w:r>
        <w:rPr>
          <w:b/>
          <w:u w:val="single"/>
        </w:rPr>
        <w:t>Knit and Natter</w:t>
      </w:r>
    </w:p>
    <w:p w:rsidR="00847BA4" w:rsidRDefault="00847BA4" w:rsidP="000B5A51">
      <w:r>
        <w:t xml:space="preserve">Calling all knitters!  We are hoping to establish </w:t>
      </w:r>
      <w:proofErr w:type="gramStart"/>
      <w:r>
        <w:t>a lunchtime</w:t>
      </w:r>
      <w:proofErr w:type="gramEnd"/>
      <w:r>
        <w:t xml:space="preserve"> knitting / crochet club for the children here at school.  If you are a keen knitter or are handy with a crochet hook, we would love you to join us and share your ‘purls’ of wisdom!  If you or someone you know would be interested in joining us for an hour </w:t>
      </w:r>
      <w:proofErr w:type="gramStart"/>
      <w:r>
        <w:t>one lunchtime</w:t>
      </w:r>
      <w:proofErr w:type="gramEnd"/>
      <w:r>
        <w:t xml:space="preserve"> per week then Mrs Clarke would be delighted to hear from you.  Either see Mrs Clarke in person or email her at </w:t>
      </w:r>
      <w:hyperlink r:id="rId8" w:history="1">
        <w:r w:rsidRPr="00C61631">
          <w:rPr>
            <w:rStyle w:val="Hyperlink"/>
          </w:rPr>
          <w:t>enquiries@mosborough.sheffield.sch.uk</w:t>
        </w:r>
      </w:hyperlink>
    </w:p>
    <w:p w:rsidR="00847BA4" w:rsidRDefault="00847BA4" w:rsidP="000B5A51"/>
    <w:p w:rsidR="00725756" w:rsidRDefault="00725756" w:rsidP="000B5A51">
      <w:pPr>
        <w:rPr>
          <w:b/>
          <w:u w:val="single"/>
        </w:rPr>
      </w:pPr>
      <w:r>
        <w:rPr>
          <w:b/>
          <w:u w:val="single"/>
        </w:rPr>
        <w:t>Pets</w:t>
      </w:r>
    </w:p>
    <w:p w:rsidR="000B5A51" w:rsidRDefault="00725756" w:rsidP="000B5A51">
      <w:r>
        <w:t xml:space="preserve">Despite Foundation Stage having a pet </w:t>
      </w:r>
      <w:proofErr w:type="spellStart"/>
      <w:r>
        <w:t>Cheeriosaurus</w:t>
      </w:r>
      <w:proofErr w:type="spellEnd"/>
      <w:r>
        <w:t xml:space="preserve">, our site is </w:t>
      </w:r>
      <w:proofErr w:type="gramStart"/>
      <w:r>
        <w:t>pet</w:t>
      </w:r>
      <w:proofErr w:type="gramEnd"/>
      <w:r>
        <w:t xml:space="preserve"> free</w:t>
      </w:r>
      <w:r w:rsidR="00685D19">
        <w:t>!</w:t>
      </w:r>
      <w:r>
        <w:t xml:space="preserve">  Please refrain from tying dogs to the school railings whilst dropping off/collecting your child.  It is distressing for the dog and also can lead to the entry gates becoming congested.</w:t>
      </w:r>
    </w:p>
    <w:p w:rsidR="000B5A51" w:rsidRDefault="000B5A51" w:rsidP="000B5A51"/>
    <w:p w:rsidR="000B5A51" w:rsidRPr="000B5A51" w:rsidRDefault="000B5A51" w:rsidP="000B5A51">
      <w:pPr>
        <w:rPr>
          <w:b/>
          <w:u w:val="single"/>
        </w:rPr>
      </w:pPr>
      <w:r w:rsidRPr="000B5A51">
        <w:rPr>
          <w:b/>
          <w:u w:val="single"/>
        </w:rPr>
        <w:t>Active Travel Fortnight</w:t>
      </w:r>
    </w:p>
    <w:p w:rsidR="00847BA4" w:rsidRDefault="000B5A51" w:rsidP="000B5A51">
      <w:r>
        <w:t xml:space="preserve">Following a fantastic start that even saw members of staff dusting off their bicycles, our Active Travel Fortnight continues next week.  We’ve had lots of children riding their bikes and scooters to school. For those who need to come by car, it’s been great to see you stopping a little further away than usual and walking the remainder </w:t>
      </w:r>
      <w:r w:rsidR="000246FA">
        <w:t>of your journey!  This Thursday</w:t>
      </w:r>
      <w:r>
        <w:t xml:space="preserve"> saw our Active Breakfast event with both adults and children enjoying a healthy breakfast snack.</w:t>
      </w:r>
    </w:p>
    <w:p w:rsidR="000B5A51" w:rsidRDefault="000B5A51" w:rsidP="000B5A51"/>
    <w:p w:rsidR="000B5A51" w:rsidRDefault="000B5A51" w:rsidP="000B5A51">
      <w:pPr>
        <w:rPr>
          <w:b/>
          <w:u w:val="single"/>
        </w:rPr>
      </w:pPr>
      <w:r>
        <w:rPr>
          <w:b/>
          <w:u w:val="single"/>
        </w:rPr>
        <w:t>Stay and Play</w:t>
      </w:r>
    </w:p>
    <w:p w:rsidR="000B5A51" w:rsidRDefault="000B5A51" w:rsidP="000B5A51">
      <w:bookmarkStart w:id="0" w:name="_GoBack"/>
      <w:bookmarkEnd w:id="0"/>
      <w:r>
        <w:t>There will be no Stay and Play this coming Wednesday 19</w:t>
      </w:r>
      <w:r w:rsidRPr="000B5A51">
        <w:rPr>
          <w:vertAlign w:val="superscript"/>
        </w:rPr>
        <w:t>th</w:t>
      </w:r>
      <w:r>
        <w:t xml:space="preserve"> October as the hall will be being prepared for the Halloween Disco.  </w:t>
      </w:r>
    </w:p>
    <w:p w:rsidR="000B5A51" w:rsidRPr="000B5A51" w:rsidRDefault="000B5A51" w:rsidP="000B5A51">
      <w:r>
        <w:t>We will resume after half term and would be delighted to welcome new faces to Stay and Play!</w:t>
      </w:r>
    </w:p>
    <w:p w:rsidR="000B5A51" w:rsidRPr="000B5A51" w:rsidRDefault="000B5A51" w:rsidP="000B5A51"/>
    <w:p w:rsidR="00D4304E" w:rsidRPr="007F34BD" w:rsidRDefault="00D4304E" w:rsidP="000B5A51"/>
    <w:p w:rsidR="00D4304E" w:rsidRDefault="00D4304E" w:rsidP="000B5A51"/>
    <w:p w:rsidR="00D4304E" w:rsidRDefault="00D4304E" w:rsidP="000B5A51">
      <w:r>
        <w:t>Kind Regards</w:t>
      </w:r>
    </w:p>
    <w:p w:rsidR="00D4304E" w:rsidRDefault="00D4304E" w:rsidP="000B5A51"/>
    <w:p w:rsidR="00D4304E" w:rsidRDefault="00D4304E" w:rsidP="000B5A51"/>
    <w:p w:rsidR="00D4304E" w:rsidRDefault="00D4304E" w:rsidP="000B5A51"/>
    <w:p w:rsidR="005460A3" w:rsidRDefault="00D4304E" w:rsidP="000B5A51">
      <w:r>
        <w:t>Martin Fallon</w:t>
      </w:r>
    </w:p>
    <w:p w:rsidR="005460A3" w:rsidRDefault="005460A3" w:rsidP="000B5A51"/>
    <w:p w:rsidR="002C59EC" w:rsidRPr="00907DA3" w:rsidRDefault="002C59EC" w:rsidP="000B5A51"/>
    <w:sectPr w:rsidR="002C59EC" w:rsidRPr="00907DA3" w:rsidSect="006B0043">
      <w:headerReference w:type="default" r:id="rId9"/>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BD7E8F"/>
    <w:multiLevelType w:val="hybridMultilevel"/>
    <w:tmpl w:val="367C983C"/>
    <w:lvl w:ilvl="0" w:tplc="1CE49AFC">
      <w:numFmt w:val="bullet"/>
      <w:lvlText w:val="–"/>
      <w:lvlJc w:val="left"/>
      <w:pPr>
        <w:ind w:left="720" w:hanging="360"/>
      </w:pPr>
      <w:rPr>
        <w:rFonts w:ascii="SassoonPrimary" w:eastAsia="Times New Roman" w:hAnsi="SassoonPrima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nsid w:val="77C812D5"/>
    <w:multiLevelType w:val="hybridMultilevel"/>
    <w:tmpl w:val="57DE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4E"/>
    <w:rsid w:val="000040A6"/>
    <w:rsid w:val="00012885"/>
    <w:rsid w:val="000246FA"/>
    <w:rsid w:val="00060269"/>
    <w:rsid w:val="00076C0E"/>
    <w:rsid w:val="00081424"/>
    <w:rsid w:val="000848B6"/>
    <w:rsid w:val="000A3B45"/>
    <w:rsid w:val="000A6D71"/>
    <w:rsid w:val="000B5A51"/>
    <w:rsid w:val="00120ABA"/>
    <w:rsid w:val="0013709C"/>
    <w:rsid w:val="00197F71"/>
    <w:rsid w:val="001D64B2"/>
    <w:rsid w:val="001E7CD2"/>
    <w:rsid w:val="00211B56"/>
    <w:rsid w:val="00253C2E"/>
    <w:rsid w:val="0026709E"/>
    <w:rsid w:val="00272FE1"/>
    <w:rsid w:val="002B6387"/>
    <w:rsid w:val="002B6954"/>
    <w:rsid w:val="002C59EC"/>
    <w:rsid w:val="002D2AD4"/>
    <w:rsid w:val="002E4360"/>
    <w:rsid w:val="002F520E"/>
    <w:rsid w:val="0038694E"/>
    <w:rsid w:val="0040428D"/>
    <w:rsid w:val="00474E56"/>
    <w:rsid w:val="004E25D8"/>
    <w:rsid w:val="00513541"/>
    <w:rsid w:val="00520FC3"/>
    <w:rsid w:val="00536A1E"/>
    <w:rsid w:val="005460A3"/>
    <w:rsid w:val="00566FDB"/>
    <w:rsid w:val="00575115"/>
    <w:rsid w:val="00592B0A"/>
    <w:rsid w:val="005A6CBF"/>
    <w:rsid w:val="00652F96"/>
    <w:rsid w:val="00660B1F"/>
    <w:rsid w:val="00685D19"/>
    <w:rsid w:val="00686FAD"/>
    <w:rsid w:val="006B0043"/>
    <w:rsid w:val="006C7AFB"/>
    <w:rsid w:val="00710973"/>
    <w:rsid w:val="00725756"/>
    <w:rsid w:val="0073003B"/>
    <w:rsid w:val="00754C0C"/>
    <w:rsid w:val="007568DD"/>
    <w:rsid w:val="00770286"/>
    <w:rsid w:val="00794C80"/>
    <w:rsid w:val="007A1551"/>
    <w:rsid w:val="007B6521"/>
    <w:rsid w:val="007C73BB"/>
    <w:rsid w:val="007D68D3"/>
    <w:rsid w:val="007D6DC3"/>
    <w:rsid w:val="007F58E8"/>
    <w:rsid w:val="008244DA"/>
    <w:rsid w:val="008461A2"/>
    <w:rsid w:val="00847BA4"/>
    <w:rsid w:val="00867F20"/>
    <w:rsid w:val="008D6F11"/>
    <w:rsid w:val="008F5738"/>
    <w:rsid w:val="008F6D78"/>
    <w:rsid w:val="00907DA3"/>
    <w:rsid w:val="00910ED9"/>
    <w:rsid w:val="0092093E"/>
    <w:rsid w:val="009258A8"/>
    <w:rsid w:val="0092688E"/>
    <w:rsid w:val="00957D03"/>
    <w:rsid w:val="009919ED"/>
    <w:rsid w:val="009D3B8D"/>
    <w:rsid w:val="009F5E28"/>
    <w:rsid w:val="00A76953"/>
    <w:rsid w:val="00A84504"/>
    <w:rsid w:val="00AE079A"/>
    <w:rsid w:val="00B348DB"/>
    <w:rsid w:val="00B44611"/>
    <w:rsid w:val="00B8090D"/>
    <w:rsid w:val="00B876BE"/>
    <w:rsid w:val="00BA6B56"/>
    <w:rsid w:val="00BC04FF"/>
    <w:rsid w:val="00BD4724"/>
    <w:rsid w:val="00C354BC"/>
    <w:rsid w:val="00C3651E"/>
    <w:rsid w:val="00C37851"/>
    <w:rsid w:val="00C56316"/>
    <w:rsid w:val="00D26937"/>
    <w:rsid w:val="00D4304E"/>
    <w:rsid w:val="00D64AA5"/>
    <w:rsid w:val="00DB1CCF"/>
    <w:rsid w:val="00E223B1"/>
    <w:rsid w:val="00E54FF8"/>
    <w:rsid w:val="00E550D2"/>
    <w:rsid w:val="00EB3EAE"/>
    <w:rsid w:val="00ED2B0B"/>
    <w:rsid w:val="00F11BB4"/>
    <w:rsid w:val="00F145CF"/>
    <w:rsid w:val="00F22B92"/>
    <w:rsid w:val="00F655B9"/>
    <w:rsid w:val="00F74BB4"/>
    <w:rsid w:val="00F8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mosborough.sheffield.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909</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5246</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4</cp:revision>
  <cp:lastPrinted>2016-10-14T09:18:00Z</cp:lastPrinted>
  <dcterms:created xsi:type="dcterms:W3CDTF">2016-10-14T08:58:00Z</dcterms:created>
  <dcterms:modified xsi:type="dcterms:W3CDTF">2016-10-14T10:26:00Z</dcterms:modified>
</cp:coreProperties>
</file>